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6C2" w:rsidRDefault="000956C2" w:rsidP="00DB064F">
      <w:pPr>
        <w:pStyle w:val="Nadpis1"/>
      </w:pPr>
      <w:r>
        <w:t>Otázky k Základům analytické chemie</w:t>
      </w:r>
    </w:p>
    <w:p w:rsidR="000956C2" w:rsidRDefault="000956C2">
      <w:pPr>
        <w:rPr>
          <w:rFonts w:ascii="Times New Roman" w:hAnsi="Times New Roman" w:cs="Times New Roman"/>
          <w:sz w:val="24"/>
          <w:szCs w:val="24"/>
        </w:rPr>
      </w:pPr>
    </w:p>
    <w:p w:rsidR="009A43CE" w:rsidRDefault="00714817" w:rsidP="00DB064F">
      <w:pPr>
        <w:pStyle w:val="Podtitul"/>
      </w:pPr>
      <w:r w:rsidRPr="00714817">
        <w:t>Odběr a úprava vzorků</w:t>
      </w:r>
    </w:p>
    <w:p w:rsidR="00714817" w:rsidRDefault="007148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je reprezentativní vzorek?</w:t>
      </w:r>
    </w:p>
    <w:p w:rsidR="00714817" w:rsidRDefault="007148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by měl obsahovat plán vzorkování?</w:t>
      </w:r>
    </w:p>
    <w:p w:rsidR="00714817" w:rsidRDefault="007148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Pomocí jakých nástrojů se odebírají plynné </w:t>
      </w:r>
      <w:r w:rsidR="00273C7C">
        <w:rPr>
          <w:rFonts w:ascii="Times New Roman" w:hAnsi="Times New Roman" w:cs="Times New Roman"/>
          <w:sz w:val="24"/>
          <w:szCs w:val="24"/>
        </w:rPr>
        <w:t>vzorky?</w:t>
      </w:r>
    </w:p>
    <w:p w:rsidR="00273C7C" w:rsidRDefault="00273C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Vysvětlete pojem kvartace.</w:t>
      </w:r>
    </w:p>
    <w:p w:rsidR="00273C7C" w:rsidRDefault="00273C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Jaké kyseliny se používají k rozkladu pevných vzorků?</w:t>
      </w:r>
    </w:p>
    <w:p w:rsidR="00273C7C" w:rsidRDefault="00273C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Jaké metody rozkladu se používají pro rozklad většího množství vzorků nebo pro urychlení rozkladu vzorků?</w:t>
      </w:r>
    </w:p>
    <w:p w:rsidR="00273C7C" w:rsidRPr="00714817" w:rsidRDefault="00273C7C">
      <w:pPr>
        <w:rPr>
          <w:rFonts w:ascii="Times New Roman" w:hAnsi="Times New Roman" w:cs="Times New Roman"/>
          <w:sz w:val="24"/>
          <w:szCs w:val="24"/>
        </w:rPr>
      </w:pPr>
    </w:p>
    <w:p w:rsidR="00714817" w:rsidRDefault="00714817" w:rsidP="00DB064F">
      <w:pPr>
        <w:pStyle w:val="Podtitul"/>
      </w:pPr>
      <w:r w:rsidRPr="00714817">
        <w:t>Kvalitativní anorganická analýza</w:t>
      </w:r>
    </w:p>
    <w:p w:rsidR="00273C7C" w:rsidRDefault="00273C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čemu se využívají skupinové reakce?</w:t>
      </w:r>
    </w:p>
    <w:p w:rsidR="00273C7C" w:rsidRDefault="00273C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reaguje amoniak s vodou? Napište reakci.</w:t>
      </w:r>
    </w:p>
    <w:p w:rsidR="00273C7C" w:rsidRDefault="00273C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Čím se sráží síranové ionty</w:t>
      </w:r>
      <w:r w:rsidR="00672303">
        <w:rPr>
          <w:rFonts w:ascii="Times New Roman" w:hAnsi="Times New Roman" w:cs="Times New Roman"/>
          <w:sz w:val="24"/>
          <w:szCs w:val="24"/>
        </w:rPr>
        <w:t>?</w:t>
      </w:r>
    </w:p>
    <w:p w:rsidR="00672303" w:rsidRPr="00714817" w:rsidRDefault="00672303">
      <w:pPr>
        <w:rPr>
          <w:rFonts w:ascii="Times New Roman" w:hAnsi="Times New Roman" w:cs="Times New Roman"/>
          <w:sz w:val="24"/>
          <w:szCs w:val="24"/>
        </w:rPr>
      </w:pPr>
    </w:p>
    <w:p w:rsidR="00714817" w:rsidRDefault="00714817" w:rsidP="00DB064F">
      <w:pPr>
        <w:pStyle w:val="Podtitul"/>
      </w:pPr>
      <w:r w:rsidRPr="00714817">
        <w:t>Vážková analýza - gravimetrie</w:t>
      </w:r>
    </w:p>
    <w:p w:rsidR="000956C2" w:rsidRDefault="000956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Jaký je princip vážkové analýzy?</w:t>
      </w:r>
    </w:p>
    <w:p w:rsidR="000956C2" w:rsidRDefault="000956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Vysvětlete pojem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definitní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metoda.</w:t>
      </w:r>
    </w:p>
    <w:p w:rsidR="000956C2" w:rsidRDefault="00C90D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Vysvětlete pojem součin rozpustnosti a k čemu slouží?</w:t>
      </w:r>
    </w:p>
    <w:p w:rsidR="00C90DBA" w:rsidRDefault="00C90D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Jaký je rozdíl mezi sušením a žíháním?</w:t>
      </w:r>
    </w:p>
    <w:p w:rsidR="00C90DBA" w:rsidRPr="00714817" w:rsidRDefault="00C90DBA">
      <w:pPr>
        <w:rPr>
          <w:rFonts w:ascii="Times New Roman" w:hAnsi="Times New Roman" w:cs="Times New Roman"/>
          <w:sz w:val="24"/>
          <w:szCs w:val="24"/>
        </w:rPr>
      </w:pPr>
    </w:p>
    <w:p w:rsidR="00714817" w:rsidRDefault="00714817" w:rsidP="00DB064F">
      <w:pPr>
        <w:pStyle w:val="Podtitul"/>
      </w:pPr>
      <w:r w:rsidRPr="00714817">
        <w:t>Odměrná analýza</w:t>
      </w:r>
    </w:p>
    <w:p w:rsidR="00B67EF2" w:rsidRDefault="00B67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Napište vzorec pro výpočet pH.</w:t>
      </w:r>
    </w:p>
    <w:p w:rsidR="00B67EF2" w:rsidRDefault="00B67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Napište rovnici podle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Brönstedovi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teorie </w:t>
      </w:r>
      <w:r w:rsidR="00777352">
        <w:rPr>
          <w:rFonts w:ascii="Times New Roman" w:hAnsi="Times New Roman" w:cs="Times New Roman"/>
          <w:sz w:val="24"/>
          <w:szCs w:val="24"/>
        </w:rPr>
        <w:t>a vyznačte konjugované páry.</w:t>
      </w:r>
    </w:p>
    <w:p w:rsidR="00777352" w:rsidRDefault="007773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Vysvětlete pojem bod ekvivalence.</w:t>
      </w:r>
    </w:p>
    <w:p w:rsidR="00777352" w:rsidRDefault="007773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Popište titrační křivku silné kyseliny a silné zásady.</w:t>
      </w:r>
    </w:p>
    <w:p w:rsidR="00777352" w:rsidRDefault="007773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 čemu slouží byreta?</w:t>
      </w:r>
    </w:p>
    <w:p w:rsidR="00777352" w:rsidRPr="00714817" w:rsidRDefault="00777352">
      <w:pPr>
        <w:rPr>
          <w:rFonts w:ascii="Times New Roman" w:hAnsi="Times New Roman" w:cs="Times New Roman"/>
          <w:sz w:val="24"/>
          <w:szCs w:val="24"/>
        </w:rPr>
      </w:pPr>
    </w:p>
    <w:p w:rsidR="00714817" w:rsidRDefault="00714817" w:rsidP="00DB064F">
      <w:pPr>
        <w:pStyle w:val="Podtitul"/>
      </w:pPr>
      <w:r w:rsidRPr="00714817">
        <w:t>Elektroanalytické metody</w:t>
      </w:r>
    </w:p>
    <w:p w:rsidR="00777352" w:rsidRDefault="007773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Popište skleněnou elektrodu.</w:t>
      </w:r>
    </w:p>
    <w:p w:rsidR="00777352" w:rsidRDefault="001B6C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je vodivost a čím je ovlivňována její hodnota?</w:t>
      </w:r>
    </w:p>
    <w:p w:rsidR="001B6C86" w:rsidRDefault="001B6C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Vysvětlete princip elektrogravimetrie.</w:t>
      </w:r>
    </w:p>
    <w:p w:rsidR="001B6C86" w:rsidRDefault="001B6C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Napište vzorec pro výpočet náboje.</w:t>
      </w:r>
    </w:p>
    <w:p w:rsidR="001B6C86" w:rsidRDefault="001B6C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Vysvětlete polarizaci elektrod.</w:t>
      </w:r>
    </w:p>
    <w:p w:rsidR="00EA3BEC" w:rsidRPr="00714817" w:rsidRDefault="00EA3BEC">
      <w:pPr>
        <w:rPr>
          <w:rFonts w:ascii="Times New Roman" w:hAnsi="Times New Roman" w:cs="Times New Roman"/>
          <w:sz w:val="24"/>
          <w:szCs w:val="24"/>
        </w:rPr>
      </w:pPr>
    </w:p>
    <w:p w:rsidR="00714817" w:rsidRDefault="00714817" w:rsidP="00DB064F">
      <w:pPr>
        <w:pStyle w:val="Podtitul"/>
      </w:pPr>
      <w:r w:rsidRPr="00714817">
        <w:t>Optické metody</w:t>
      </w:r>
    </w:p>
    <w:p w:rsidR="00EA3BEC" w:rsidRDefault="00EA3B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Vysvětlete pojem absorpce a emise.</w:t>
      </w:r>
    </w:p>
    <w:p w:rsidR="00EA3BEC" w:rsidRDefault="00EA3B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Napište vzorec Lambert-</w:t>
      </w:r>
      <w:proofErr w:type="spellStart"/>
      <w:r>
        <w:rPr>
          <w:rFonts w:ascii="Times New Roman" w:hAnsi="Times New Roman" w:cs="Times New Roman"/>
          <w:sz w:val="24"/>
          <w:szCs w:val="24"/>
        </w:rPr>
        <w:t>Beerova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zákona pro výpočet absorbance.</w:t>
      </w:r>
    </w:p>
    <w:p w:rsidR="00EA3BEC" w:rsidRDefault="00EA3B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Popište zdroje záření v absorpční </w:t>
      </w:r>
      <w:r w:rsidR="00B374C9">
        <w:rPr>
          <w:rFonts w:ascii="Times New Roman" w:hAnsi="Times New Roman" w:cs="Times New Roman"/>
          <w:sz w:val="24"/>
          <w:szCs w:val="24"/>
        </w:rPr>
        <w:t>a v emisní spektrometrii.</w:t>
      </w:r>
    </w:p>
    <w:p w:rsidR="00B374C9" w:rsidRDefault="00B374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jakém principu se dělí ionty v hmotnostním detektoru?</w:t>
      </w:r>
    </w:p>
    <w:p w:rsidR="00B374C9" w:rsidRPr="00714817" w:rsidRDefault="00B374C9">
      <w:pPr>
        <w:rPr>
          <w:rFonts w:ascii="Times New Roman" w:hAnsi="Times New Roman" w:cs="Times New Roman"/>
          <w:sz w:val="24"/>
          <w:szCs w:val="24"/>
        </w:rPr>
      </w:pPr>
    </w:p>
    <w:p w:rsidR="00714817" w:rsidRDefault="00714817" w:rsidP="00DB064F">
      <w:pPr>
        <w:pStyle w:val="Podtitul"/>
      </w:pPr>
      <w:r w:rsidRPr="00714817">
        <w:t>Analýza organických látek</w:t>
      </w:r>
    </w:p>
    <w:p w:rsidR="00B374C9" w:rsidRDefault="00B374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Popište </w:t>
      </w:r>
      <w:proofErr w:type="spellStart"/>
      <w:r>
        <w:rPr>
          <w:rFonts w:ascii="Times New Roman" w:hAnsi="Times New Roman" w:cs="Times New Roman"/>
          <w:sz w:val="24"/>
          <w:szCs w:val="24"/>
        </w:rPr>
        <w:t>Lassaigneovu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zkoušku.</w:t>
      </w:r>
    </w:p>
    <w:p w:rsidR="00B374C9" w:rsidRDefault="00B374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Stručně popište analyzátory pro stanovení uhlíku.</w:t>
      </w:r>
    </w:p>
    <w:p w:rsidR="00B374C9" w:rsidRDefault="00B374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Napište výpočet pro stanovení celkového organického uhlíku.</w:t>
      </w:r>
    </w:p>
    <w:p w:rsidR="00B374C9" w:rsidRPr="00714817" w:rsidRDefault="00B374C9">
      <w:pPr>
        <w:rPr>
          <w:rFonts w:ascii="Times New Roman" w:hAnsi="Times New Roman" w:cs="Times New Roman"/>
          <w:sz w:val="24"/>
          <w:szCs w:val="24"/>
        </w:rPr>
      </w:pPr>
    </w:p>
    <w:p w:rsidR="00714817" w:rsidRDefault="00714817" w:rsidP="00DB064F">
      <w:pPr>
        <w:pStyle w:val="Podtitul"/>
      </w:pPr>
      <w:r w:rsidRPr="00714817">
        <w:t>Chromatografie</w:t>
      </w:r>
    </w:p>
    <w:p w:rsidR="00B374C9" w:rsidRDefault="00B374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Vysvětlete </w:t>
      </w:r>
      <w:r w:rsidR="000541AC">
        <w:rPr>
          <w:rFonts w:ascii="Times New Roman" w:hAnsi="Times New Roman" w:cs="Times New Roman"/>
          <w:sz w:val="24"/>
          <w:szCs w:val="24"/>
        </w:rPr>
        <w:t>princip chromatografie.</w:t>
      </w:r>
    </w:p>
    <w:p w:rsidR="000541AC" w:rsidRDefault="00054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je to distribuční</w:t>
      </w:r>
      <w:r w:rsidR="0043079C">
        <w:rPr>
          <w:rFonts w:ascii="Times New Roman" w:hAnsi="Times New Roman" w:cs="Times New Roman"/>
          <w:sz w:val="24"/>
          <w:szCs w:val="24"/>
        </w:rPr>
        <w:t xml:space="preserve"> (rozdělovací) </w:t>
      </w:r>
      <w:r>
        <w:rPr>
          <w:rFonts w:ascii="Times New Roman" w:hAnsi="Times New Roman" w:cs="Times New Roman"/>
          <w:sz w:val="24"/>
          <w:szCs w:val="24"/>
        </w:rPr>
        <w:t>konstanta?</w:t>
      </w:r>
    </w:p>
    <w:p w:rsidR="0043079C" w:rsidRDefault="00430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Jaký je rozdíl mezi plynovou a kapalinovou chromatografií?</w:t>
      </w:r>
    </w:p>
    <w:p w:rsidR="0043079C" w:rsidRDefault="00430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se od sebe liší kapilární a náplňová kolona?</w:t>
      </w:r>
    </w:p>
    <w:p w:rsidR="0043079C" w:rsidRDefault="00430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Jaké detektory se používají v plynové chromatografii?</w:t>
      </w:r>
    </w:p>
    <w:p w:rsidR="0043079C" w:rsidRDefault="0043079C" w:rsidP="00430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Jaké detektory se používají v kapalinové chromatografii?</w:t>
      </w:r>
    </w:p>
    <w:p w:rsidR="00714817" w:rsidRDefault="00714817" w:rsidP="00DB064F">
      <w:pPr>
        <w:pStyle w:val="Podtitul"/>
      </w:pPr>
      <w:r w:rsidRPr="00714817">
        <w:lastRenderedPageBreak/>
        <w:t>Chemický a fyzikální rozbor vody</w:t>
      </w:r>
    </w:p>
    <w:p w:rsidR="0043079C" w:rsidRDefault="00430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Vyjmenujte senzorické vlastnosti vody.</w:t>
      </w:r>
    </w:p>
    <w:p w:rsidR="0043079C" w:rsidRDefault="00430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je to chemická spotřeba kyslíku?</w:t>
      </w:r>
    </w:p>
    <w:p w:rsidR="0043079C" w:rsidRDefault="00430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Jakými metodami se stanovují kovy ve vodách?</w:t>
      </w:r>
    </w:p>
    <w:p w:rsidR="0043079C" w:rsidRPr="00714817" w:rsidRDefault="0043079C">
      <w:pPr>
        <w:rPr>
          <w:rFonts w:ascii="Times New Roman" w:hAnsi="Times New Roman" w:cs="Times New Roman"/>
          <w:sz w:val="24"/>
          <w:szCs w:val="24"/>
        </w:rPr>
      </w:pPr>
    </w:p>
    <w:p w:rsidR="00714817" w:rsidRDefault="00714817" w:rsidP="00DB064F">
      <w:pPr>
        <w:pStyle w:val="Podtitul"/>
      </w:pPr>
      <w:r w:rsidRPr="00714817">
        <w:t>Analýza polutantů v</w:t>
      </w:r>
      <w:r w:rsidR="0043079C">
        <w:t> </w:t>
      </w:r>
      <w:r w:rsidRPr="00714817">
        <w:t>ovzduší</w:t>
      </w:r>
    </w:p>
    <w:p w:rsidR="0043079C" w:rsidRDefault="00430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Vysvětlete rozdíl mezi emisemi a imisemi?</w:t>
      </w:r>
    </w:p>
    <w:p w:rsidR="0043079C" w:rsidRDefault="00430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Jaké metody se používají ke stanovení </w:t>
      </w:r>
      <w:proofErr w:type="spellStart"/>
      <w:r>
        <w:rPr>
          <w:rFonts w:ascii="Times New Roman" w:hAnsi="Times New Roman" w:cs="Times New Roman"/>
          <w:sz w:val="24"/>
          <w:szCs w:val="24"/>
        </w:rPr>
        <w:t>NO</w:t>
      </w:r>
      <w:r w:rsidRPr="0043079C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ovzduší?</w:t>
      </w:r>
    </w:p>
    <w:p w:rsidR="0043079C" w:rsidRDefault="00430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se stanoví prachové částice?</w:t>
      </w:r>
    </w:p>
    <w:p w:rsidR="0043079C" w:rsidRPr="00714817" w:rsidRDefault="0043079C">
      <w:pPr>
        <w:rPr>
          <w:rFonts w:ascii="Times New Roman" w:hAnsi="Times New Roman" w:cs="Times New Roman"/>
          <w:sz w:val="24"/>
          <w:szCs w:val="24"/>
        </w:rPr>
      </w:pPr>
    </w:p>
    <w:p w:rsidR="00714817" w:rsidRDefault="00714817" w:rsidP="00DB064F">
      <w:pPr>
        <w:pStyle w:val="Podtitul"/>
      </w:pPr>
      <w:r w:rsidRPr="00714817">
        <w:t>Analýza půd</w:t>
      </w:r>
    </w:p>
    <w:p w:rsidR="0043079C" w:rsidRDefault="00430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Vyjmenujte rizikové prvky a látky v půdách.</w:t>
      </w:r>
    </w:p>
    <w:p w:rsidR="0043079C" w:rsidRDefault="00430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se stanoví stopové množství živin?</w:t>
      </w:r>
    </w:p>
    <w:p w:rsidR="0043079C" w:rsidRDefault="00DB06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se stanoví celkové množství dusíku.</w:t>
      </w:r>
    </w:p>
    <w:p w:rsidR="00DB064F" w:rsidRPr="00714817" w:rsidRDefault="00DB064F">
      <w:pPr>
        <w:rPr>
          <w:rFonts w:ascii="Times New Roman" w:hAnsi="Times New Roman" w:cs="Times New Roman"/>
          <w:sz w:val="24"/>
          <w:szCs w:val="24"/>
        </w:rPr>
      </w:pPr>
    </w:p>
    <w:p w:rsidR="00714817" w:rsidRDefault="00714817" w:rsidP="00DB064F">
      <w:pPr>
        <w:pStyle w:val="Podtitul"/>
      </w:pPr>
      <w:r w:rsidRPr="00714817">
        <w:t>Analýza odpadů</w:t>
      </w:r>
    </w:p>
    <w:p w:rsidR="00DB064F" w:rsidRDefault="00DB06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se provádí </w:t>
      </w:r>
      <w:proofErr w:type="spellStart"/>
      <w:r>
        <w:rPr>
          <w:rFonts w:ascii="Times New Roman" w:hAnsi="Times New Roman" w:cs="Times New Roman"/>
          <w:sz w:val="24"/>
          <w:szCs w:val="24"/>
        </w:rPr>
        <w:t>vyluhovatelnost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odpadů?</w:t>
      </w:r>
    </w:p>
    <w:p w:rsidR="00DB064F" w:rsidRDefault="00DB06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Kolik je tříd </w:t>
      </w:r>
      <w:proofErr w:type="spellStart"/>
      <w:r>
        <w:rPr>
          <w:rFonts w:ascii="Times New Roman" w:hAnsi="Times New Roman" w:cs="Times New Roman"/>
          <w:sz w:val="24"/>
          <w:szCs w:val="24"/>
        </w:rPr>
        <w:t>vyluhovatelnosti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jak se od sebe liší?</w:t>
      </w:r>
    </w:p>
    <w:p w:rsidR="00DB064F" w:rsidRPr="00714817" w:rsidRDefault="00DB064F">
      <w:pPr>
        <w:rPr>
          <w:rFonts w:ascii="Times New Roman" w:hAnsi="Times New Roman" w:cs="Times New Roman"/>
          <w:sz w:val="24"/>
          <w:szCs w:val="24"/>
        </w:rPr>
      </w:pPr>
    </w:p>
    <w:p w:rsidR="00714817" w:rsidRDefault="00714817" w:rsidP="00DB064F">
      <w:pPr>
        <w:pStyle w:val="Podtitul"/>
      </w:pPr>
      <w:r w:rsidRPr="00714817">
        <w:t>Způsoby měření neznámých vzorků</w:t>
      </w:r>
    </w:p>
    <w:p w:rsidR="00DB064F" w:rsidRDefault="00DB064F" w:rsidP="007148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Vysvětlete pojem absolutní metody.</w:t>
      </w:r>
    </w:p>
    <w:p w:rsidR="00DB064F" w:rsidRDefault="00DB064F" w:rsidP="007148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se strojí kalibrační závislost?</w:t>
      </w:r>
    </w:p>
    <w:p w:rsidR="00DB064F" w:rsidRPr="00714817" w:rsidRDefault="00DB064F" w:rsidP="007148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Popište metodu standardního přídavku.</w:t>
      </w:r>
    </w:p>
    <w:p w:rsidR="00714817" w:rsidRPr="00714817" w:rsidRDefault="00714817" w:rsidP="00714817"/>
    <w:sectPr w:rsidR="00714817" w:rsidRPr="00714817" w:rsidSect="009A4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714817"/>
    <w:rsid w:val="000541AC"/>
    <w:rsid w:val="000956C2"/>
    <w:rsid w:val="001B6C86"/>
    <w:rsid w:val="002161BB"/>
    <w:rsid w:val="00273C7C"/>
    <w:rsid w:val="0043079C"/>
    <w:rsid w:val="00672303"/>
    <w:rsid w:val="006827D9"/>
    <w:rsid w:val="00714817"/>
    <w:rsid w:val="00777352"/>
    <w:rsid w:val="009A43CE"/>
    <w:rsid w:val="00B374C9"/>
    <w:rsid w:val="00B67EF2"/>
    <w:rsid w:val="00C90DBA"/>
    <w:rsid w:val="00DB064F"/>
    <w:rsid w:val="00EA3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43CE"/>
  </w:style>
  <w:style w:type="paragraph" w:styleId="Nadpis1">
    <w:name w:val="heading 1"/>
    <w:basedOn w:val="Normln"/>
    <w:next w:val="Normln"/>
    <w:link w:val="Nadpis1Char"/>
    <w:uiPriority w:val="9"/>
    <w:qFormat/>
    <w:rsid w:val="00DB06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06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itul">
    <w:name w:val="Subtitle"/>
    <w:basedOn w:val="Normln"/>
    <w:next w:val="Normln"/>
    <w:link w:val="PodtitulChar"/>
    <w:uiPriority w:val="11"/>
    <w:qFormat/>
    <w:rsid w:val="00DB06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DB06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370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krizeneckas</dc:creator>
  <cp:lastModifiedBy>Krizenecka</cp:lastModifiedBy>
  <cp:revision>2</cp:revision>
  <dcterms:created xsi:type="dcterms:W3CDTF">2018-02-08T08:14:00Z</dcterms:created>
  <dcterms:modified xsi:type="dcterms:W3CDTF">2018-02-08T08:14:00Z</dcterms:modified>
</cp:coreProperties>
</file>